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ÇANKIRI İL MİLLÎ EĞİTİM MÜDÜRLÜĞÜ</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Pr>
          <w:rFonts w:ascii="Times New Roman" w:eastAsia="Calibri" w:hAnsi="Times New Roman" w:cs="Times New Roman"/>
          <w:b/>
          <w:sz w:val="24"/>
          <w:szCs w:val="24"/>
        </w:rPr>
        <w:t>DEDE KORKUT OKUMALARI</w:t>
      </w:r>
      <w:r w:rsidRPr="00B25CF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HİKÂYE YAZMA</w:t>
      </w:r>
      <w:r w:rsidRPr="00B25CF2">
        <w:rPr>
          <w:rFonts w:ascii="Times New Roman" w:eastAsia="Calibri" w:hAnsi="Times New Roman" w:cs="Times New Roman"/>
          <w:b/>
          <w:sz w:val="24"/>
          <w:szCs w:val="24"/>
        </w:rPr>
        <w:t xml:space="preserve"> YARIŞMASI ŞARTNAMESİ</w:t>
      </w:r>
    </w:p>
    <w:p w:rsidR="0048062E" w:rsidRPr="00B25CF2" w:rsidRDefault="0048062E" w:rsidP="0048062E">
      <w:pPr>
        <w:spacing w:after="0" w:line="480" w:lineRule="auto"/>
        <w:jc w:val="both"/>
        <w:rPr>
          <w:rFonts w:ascii="Times New Roman" w:eastAsia="Calibri" w:hAnsi="Times New Roman" w:cs="Times New Roman"/>
          <w:b/>
          <w:sz w:val="24"/>
          <w:szCs w:val="24"/>
        </w:rPr>
      </w:pPr>
    </w:p>
    <w:p w:rsidR="0048062E" w:rsidRPr="00B25CF2" w:rsidRDefault="0048062E" w:rsidP="0048062E">
      <w:pPr>
        <w:spacing w:after="0" w:line="48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rsidR="0048062E" w:rsidRPr="00B25CF2" w:rsidRDefault="0048062E" w:rsidP="0048062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 Milli Eğitim Müdürlüğü</w:t>
      </w:r>
    </w:p>
    <w:p w:rsidR="0048062E" w:rsidRPr="00B25CF2" w:rsidRDefault="0048062E" w:rsidP="0048062E">
      <w:pPr>
        <w:spacing w:after="200" w:line="276"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rsidR="0048062E" w:rsidRPr="00B25CF2" w:rsidRDefault="0048062E" w:rsidP="0048062E">
      <w:pPr>
        <w:spacing w:after="20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Dilimizin Zenginlikleri Dede Korkut okumaları</w:t>
      </w:r>
      <w:r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Pr="00C13D1E">
        <w:rPr>
          <w:rFonts w:ascii="Times New Roman" w:eastAsia="Calibri" w:hAnsi="Times New Roman" w:cs="Times New Roman"/>
          <w:bCs/>
          <w:sz w:val="24"/>
          <w:szCs w:val="24"/>
        </w:rPr>
        <w:t xml:space="preserve">Dede Korkut </w:t>
      </w:r>
      <w:r w:rsidR="00686828">
        <w:rPr>
          <w:rFonts w:ascii="Times New Roman" w:eastAsia="Calibri" w:hAnsi="Times New Roman" w:cs="Times New Roman"/>
          <w:bCs/>
          <w:sz w:val="24"/>
          <w:szCs w:val="24"/>
        </w:rPr>
        <w:t>Hikâ</w:t>
      </w:r>
      <w:r w:rsidRPr="00C13D1E">
        <w:rPr>
          <w:rFonts w:ascii="Times New Roman" w:eastAsia="Calibri" w:hAnsi="Times New Roman" w:cs="Times New Roman"/>
          <w:bCs/>
          <w:sz w:val="24"/>
          <w:szCs w:val="24"/>
        </w:rPr>
        <w:t xml:space="preserve">yeleri'nden hareketle yeni bir </w:t>
      </w:r>
      <w:r w:rsidR="00686828" w:rsidRPr="00C13D1E">
        <w:rPr>
          <w:rFonts w:ascii="Times New Roman" w:eastAsia="Calibri" w:hAnsi="Times New Roman" w:cs="Times New Roman"/>
          <w:bCs/>
          <w:sz w:val="24"/>
          <w:szCs w:val="24"/>
        </w:rPr>
        <w:t>hikâye</w:t>
      </w:r>
      <w:r w:rsidRPr="00C13D1E">
        <w:rPr>
          <w:rFonts w:ascii="Times New Roman" w:eastAsia="Calibri" w:hAnsi="Times New Roman" w:cs="Times New Roman"/>
          <w:bCs/>
          <w:sz w:val="24"/>
          <w:szCs w:val="24"/>
        </w:rPr>
        <w:t xml:space="preserve"> yazma yarışması</w:t>
      </w:r>
      <w:r w:rsidR="00686828">
        <w:rPr>
          <w:rFonts w:ascii="Times New Roman" w:eastAsia="Calibri" w:hAnsi="Times New Roman" w:cs="Times New Roman"/>
          <w:bCs/>
          <w:sz w:val="24"/>
          <w:szCs w:val="24"/>
        </w:rPr>
        <w:t>.</w:t>
      </w:r>
    </w:p>
    <w:p w:rsidR="0048062E" w:rsidRPr="00B25CF2" w:rsidRDefault="0048062E" w:rsidP="0048062E">
      <w:pPr>
        <w:spacing w:before="240"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AMAÇ</w:t>
      </w:r>
    </w:p>
    <w:p w:rsidR="0048062E" w:rsidRPr="00B25CF2" w:rsidRDefault="0048062E" w:rsidP="0048062E">
      <w:pPr>
        <w:spacing w:after="200" w:line="360" w:lineRule="auto"/>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 xml:space="preserve">Milli Eğitim Bakanlığı Ortaöğretim Genel Müdürlüğü koordinesinde gerçekleştirilecek olan Dilimizin </w:t>
      </w:r>
      <w:bookmarkStart w:id="0" w:name="_GoBack"/>
      <w:bookmarkEnd w:id="0"/>
      <w:r w:rsidRPr="00B25CF2">
        <w:rPr>
          <w:rFonts w:ascii="Times New Roman" w:eastAsia="Calibri" w:hAnsi="Times New Roman" w:cs="Times New Roman"/>
          <w:sz w:val="24"/>
          <w:szCs w:val="24"/>
        </w:rPr>
        <w:t>Zenginlikleri Projesi; okullarda yapılacak söz varlığını zenginleştirme çalışmaları ile öğrencilerin dilimizin zenginliklerini tanıması, kültür taşıyıcısı olan sözcüklerimizle buluşması, buna bağlı olarak da dili iyi kullanması ve düşünce dünyasını geliştirmelerini amaçlamaktadır.</w:t>
      </w:r>
    </w:p>
    <w:p w:rsidR="0048062E" w:rsidRPr="00B25CF2" w:rsidRDefault="0048062E" w:rsidP="0048062E">
      <w:pPr>
        <w:spacing w:before="240" w:after="200" w:line="276" w:lineRule="auto"/>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rsidR="00686828" w:rsidRPr="00202AFC" w:rsidRDefault="0048062E" w:rsidP="00202AFC">
      <w:pPr>
        <w:spacing w:before="240" w:after="200" w:line="360" w:lineRule="auto"/>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Yarışmanın hedef kitlesi Çankırı ilindeki resmî/özel eğitim öğretim</w:t>
      </w:r>
      <w:r w:rsidRPr="00B25CF2">
        <w:rPr>
          <w:rFonts w:ascii="Times New Roman" w:eastAsia="Times New Roman" w:hAnsi="Times New Roman" w:cs="Times New Roman"/>
          <w:spacing w:val="1"/>
          <w:sz w:val="24"/>
          <w:szCs w:val="24"/>
        </w:rPr>
        <w:t xml:space="preserve"> </w:t>
      </w:r>
      <w:r w:rsidRPr="00B25CF2">
        <w:rPr>
          <w:rFonts w:ascii="Times New Roman" w:eastAsia="Times New Roman" w:hAnsi="Times New Roman" w:cs="Times New Roman"/>
          <w:sz w:val="24"/>
          <w:szCs w:val="24"/>
        </w:rPr>
        <w:t>kurumlarında</w:t>
      </w:r>
      <w:r w:rsidRPr="00B25CF2">
        <w:rPr>
          <w:rFonts w:ascii="Times New Roman" w:eastAsia="Times New Roman" w:hAnsi="Times New Roman" w:cs="Times New Roman"/>
          <w:spacing w:val="1"/>
          <w:sz w:val="24"/>
          <w:szCs w:val="24"/>
        </w:rPr>
        <w:t xml:space="preserve"> öğrenim </w:t>
      </w:r>
      <w:r w:rsidRPr="00B25CF2">
        <w:rPr>
          <w:rFonts w:ascii="Times New Roman" w:eastAsia="Times New Roman" w:hAnsi="Times New Roman" w:cs="Times New Roman"/>
          <w:sz w:val="24"/>
          <w:szCs w:val="24"/>
        </w:rPr>
        <w:t xml:space="preserve">gören </w:t>
      </w:r>
      <w:r w:rsidR="00023926">
        <w:rPr>
          <w:rFonts w:ascii="Times New Roman" w:eastAsia="Times New Roman" w:hAnsi="Times New Roman" w:cs="Times New Roman"/>
          <w:sz w:val="24"/>
          <w:szCs w:val="24"/>
        </w:rPr>
        <w:t xml:space="preserve">ilkokul ve </w:t>
      </w:r>
      <w:r>
        <w:rPr>
          <w:rFonts w:ascii="Times New Roman" w:eastAsia="Times New Roman" w:hAnsi="Times New Roman" w:cs="Times New Roman"/>
          <w:sz w:val="24"/>
          <w:szCs w:val="24"/>
        </w:rPr>
        <w:t>ortaokul</w:t>
      </w:r>
      <w:r w:rsidRPr="00B25CF2">
        <w:rPr>
          <w:rFonts w:ascii="Times New Roman" w:eastAsia="Times New Roman" w:hAnsi="Times New Roman" w:cs="Times New Roman"/>
          <w:b/>
          <w:sz w:val="24"/>
          <w:szCs w:val="24"/>
        </w:rPr>
        <w:t xml:space="preserve"> </w:t>
      </w:r>
      <w:r w:rsidR="00202AFC">
        <w:rPr>
          <w:rFonts w:ascii="Times New Roman" w:eastAsia="Times New Roman" w:hAnsi="Times New Roman" w:cs="Times New Roman"/>
          <w:bCs/>
          <w:sz w:val="24"/>
          <w:szCs w:val="24"/>
        </w:rPr>
        <w:t>öğrencileridir.</w:t>
      </w:r>
    </w:p>
    <w:p w:rsidR="0048062E" w:rsidRPr="00B25CF2" w:rsidRDefault="0048062E" w:rsidP="0048062E">
      <w:pPr>
        <w:spacing w:before="1" w:line="360" w:lineRule="auto"/>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rsidR="0048062E" w:rsidRPr="00B25CF2" w:rsidRDefault="0048062E" w:rsidP="006A4483">
      <w:pPr>
        <w:pStyle w:val="ListeParagraf"/>
        <w:numPr>
          <w:ilvl w:val="0"/>
          <w:numId w:val="1"/>
        </w:numPr>
        <w:spacing w:after="0" w:line="360" w:lineRule="auto"/>
        <w:ind w:left="142" w:right="189" w:hanging="142"/>
        <w:jc w:val="both"/>
        <w:rPr>
          <w:rFonts w:ascii="Times New Roman" w:hAnsi="Times New Roman" w:cs="Times New Roman"/>
          <w:sz w:val="24"/>
          <w:szCs w:val="24"/>
        </w:rPr>
      </w:pPr>
      <w:r w:rsidRPr="00B25CF2">
        <w:rPr>
          <w:rFonts w:ascii="Times New Roman" w:hAnsi="Times New Roman" w:cs="Times New Roman"/>
          <w:sz w:val="24"/>
          <w:szCs w:val="24"/>
        </w:rPr>
        <w:t xml:space="preserve">Yarışmaya katılacak öğrencinin Çankırı il genelindeki bir </w:t>
      </w:r>
      <w:r w:rsidR="00023926">
        <w:rPr>
          <w:rFonts w:ascii="Times New Roman" w:hAnsi="Times New Roman" w:cs="Times New Roman"/>
          <w:sz w:val="24"/>
          <w:szCs w:val="24"/>
        </w:rPr>
        <w:t xml:space="preserve">ilkokul ve </w:t>
      </w:r>
      <w:r>
        <w:rPr>
          <w:rFonts w:ascii="Times New Roman" w:hAnsi="Times New Roman" w:cs="Times New Roman"/>
          <w:sz w:val="24"/>
          <w:szCs w:val="24"/>
        </w:rPr>
        <w:t>ortaokul</w:t>
      </w:r>
      <w:r w:rsidRPr="00B25CF2">
        <w:rPr>
          <w:rFonts w:ascii="Times New Roman" w:hAnsi="Times New Roman" w:cs="Times New Roman"/>
          <w:sz w:val="24"/>
          <w:szCs w:val="24"/>
        </w:rPr>
        <w:t xml:space="preserve"> kurumunun öğrencisi olması gerekir.</w:t>
      </w:r>
    </w:p>
    <w:p w:rsid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rsidR="0048062E" w:rsidRP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202AFC">
        <w:rPr>
          <w:rFonts w:ascii="Times New Roman" w:eastAsia="Calibri" w:hAnsi="Times New Roman" w:cs="Times New Roman"/>
          <w:sz w:val="24"/>
          <w:szCs w:val="24"/>
        </w:rPr>
        <w:t xml:space="preserve">Eserler Dede Korkut okumalarından hareketle </w:t>
      </w:r>
      <w:r w:rsidR="00686828" w:rsidRPr="00202AFC">
        <w:rPr>
          <w:rFonts w:ascii="Times New Roman" w:eastAsia="Calibri" w:hAnsi="Times New Roman" w:cs="Times New Roman"/>
          <w:sz w:val="24"/>
          <w:szCs w:val="24"/>
        </w:rPr>
        <w:t>hikâye</w:t>
      </w:r>
      <w:r w:rsidRPr="00202AFC">
        <w:rPr>
          <w:rFonts w:ascii="Times New Roman" w:eastAsia="Calibri" w:hAnsi="Times New Roman" w:cs="Times New Roman"/>
          <w:sz w:val="24"/>
          <w:szCs w:val="24"/>
        </w:rPr>
        <w:t xml:space="preserve"> türünde yazılacaktır.</w:t>
      </w:r>
    </w:p>
    <w:p w:rsidR="00686828" w:rsidRPr="00202AFC" w:rsidRDefault="0048062E" w:rsidP="00202AFC">
      <w:pPr>
        <w:pStyle w:val="ListeParagraf"/>
        <w:numPr>
          <w:ilvl w:val="0"/>
          <w:numId w:val="1"/>
        </w:numPr>
        <w:spacing w:after="0" w:line="360" w:lineRule="auto"/>
        <w:ind w:left="142" w:hanging="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Word düzeninde Times New Roman yazı karakteriyle</w:t>
      </w:r>
      <w:r>
        <w:rPr>
          <w:rFonts w:ascii="Times New Roman" w:hAnsi="Times New Roman" w:cs="Times New Roman"/>
          <w:spacing w:val="31"/>
          <w:sz w:val="24"/>
          <w:szCs w:val="24"/>
        </w:rPr>
        <w:t xml:space="preserve"> </w:t>
      </w:r>
      <w:r>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Pr="00B25CF2">
        <w:rPr>
          <w:rFonts w:ascii="Times New Roman" w:hAnsi="Times New Roman" w:cs="Times New Roman"/>
          <w:spacing w:val="-2"/>
          <w:sz w:val="24"/>
          <w:szCs w:val="24"/>
        </w:rPr>
        <w:t>yazılacaktır.</w:t>
      </w:r>
    </w:p>
    <w:p w:rsidR="00202AFC" w:rsidRPr="00202AFC" w:rsidRDefault="00202AFC" w:rsidP="00202AFC">
      <w:pPr>
        <w:spacing w:after="0" w:line="360" w:lineRule="auto"/>
        <w:jc w:val="both"/>
        <w:rPr>
          <w:rFonts w:ascii="Times New Roman" w:eastAsia="Calibri" w:hAnsi="Times New Roman" w:cs="Times New Roman"/>
          <w:sz w:val="24"/>
          <w:szCs w:val="24"/>
        </w:rPr>
      </w:pPr>
    </w:p>
    <w:p w:rsidR="006A4483" w:rsidRDefault="0048062E" w:rsidP="006A4483">
      <w:pPr>
        <w:pStyle w:val="ListeParagraf"/>
        <w:spacing w:after="0" w:line="360" w:lineRule="auto"/>
        <w:ind w:left="0"/>
        <w:jc w:val="both"/>
        <w:rPr>
          <w:rFonts w:ascii="Times New Roman" w:hAnsi="Times New Roman" w:cs="Times New Roman"/>
          <w:b/>
          <w:sz w:val="24"/>
          <w:szCs w:val="24"/>
        </w:rPr>
      </w:pPr>
      <w:r w:rsidRPr="00B25CF2">
        <w:rPr>
          <w:rFonts w:ascii="Times New Roman" w:hAnsi="Times New Roman" w:cs="Times New Roman"/>
          <w:b/>
          <w:sz w:val="24"/>
          <w:szCs w:val="24"/>
        </w:rPr>
        <w:t>DİĞER HUSUSLAR</w:t>
      </w:r>
      <w:r w:rsidR="006A4483">
        <w:rPr>
          <w:rFonts w:ascii="Times New Roman" w:hAnsi="Times New Roman" w:cs="Times New Roman"/>
          <w:b/>
          <w:sz w:val="24"/>
          <w:szCs w:val="24"/>
        </w:rPr>
        <w:t xml:space="preserve"> </w:t>
      </w:r>
    </w:p>
    <w:p w:rsidR="006A4483" w:rsidRDefault="0048062E" w:rsidP="006A4483">
      <w:pPr>
        <w:pStyle w:val="ListeParagraf"/>
        <w:spacing w:after="0" w:line="360" w:lineRule="auto"/>
        <w:ind w:left="0"/>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Pr="00B25CF2">
        <w:rPr>
          <w:rFonts w:ascii="Times New Roman" w:hAnsi="Times New Roman" w:cs="Times New Roman"/>
          <w:sz w:val="24"/>
          <w:szCs w:val="24"/>
        </w:rPr>
        <w:t>Başvuru yapılan eserin, Türkiye Cumhuriyeti Anayasası, Milli Eğitim Temel Kanunu ile</w:t>
      </w:r>
      <w:r w:rsidR="00202AFC">
        <w:rPr>
          <w:rFonts w:ascii="Times New Roman" w:hAnsi="Times New Roman" w:cs="Times New Roman"/>
          <w:spacing w:val="-57"/>
          <w:sz w:val="24"/>
          <w:szCs w:val="24"/>
        </w:rPr>
        <w:t xml:space="preserve"> </w:t>
      </w:r>
      <w:r w:rsidRPr="00B25CF2">
        <w:rPr>
          <w:rFonts w:ascii="Times New Roman" w:hAnsi="Times New Roman" w:cs="Times New Roman"/>
          <w:sz w:val="24"/>
          <w:szCs w:val="24"/>
        </w:rPr>
        <w:t>Türk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Milli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Eğitiminin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Genel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Amaçlarına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uygun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olarak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ilgili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yasal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düzenlemelerde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belirtilen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ilke,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esas</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aykırılık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teşkil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etmeyecek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hazırlanması</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gerekmektedir.</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Bu</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hazırlanmayan</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eserler</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değerlendirmeye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alınmayacaktır.</w:t>
      </w:r>
    </w:p>
    <w:p w:rsidR="00202AFC" w:rsidRPr="006A4483" w:rsidRDefault="0048062E" w:rsidP="006A4483">
      <w:pPr>
        <w:pStyle w:val="ListeParagraf"/>
        <w:spacing w:after="0" w:line="360" w:lineRule="auto"/>
        <w:ind w:left="-284" w:right="756"/>
        <w:jc w:val="both"/>
        <w:rPr>
          <w:rFonts w:ascii="Times New Roman" w:hAnsi="Times New Roman" w:cs="Times New Roman"/>
          <w:b/>
          <w:sz w:val="24"/>
          <w:szCs w:val="24"/>
        </w:rPr>
      </w:pPr>
      <w:r w:rsidRPr="006A4483">
        <w:rPr>
          <w:rFonts w:ascii="Times New Roman" w:hAnsi="Times New Roman" w:cs="Times New Roman"/>
          <w:b/>
          <w:sz w:val="24"/>
          <w:szCs w:val="24"/>
        </w:rPr>
        <w:lastRenderedPageBreak/>
        <w:t>b)</w:t>
      </w:r>
      <w:r w:rsidRPr="006A4483">
        <w:rPr>
          <w:rFonts w:ascii="Times New Roman" w:hAnsi="Times New Roman" w:cs="Times New Roman"/>
          <w:sz w:val="24"/>
          <w:szCs w:val="24"/>
        </w:rPr>
        <w:t xml:space="preserve"> Yarışmaya başvurusu yapılan eserin daha önce herhangi bir yarışmaya katılmamış, ödül</w:t>
      </w:r>
      <w:r w:rsidRPr="006A4483">
        <w:rPr>
          <w:rFonts w:ascii="Times New Roman" w:hAnsi="Times New Roman" w:cs="Times New Roman"/>
          <w:spacing w:val="1"/>
          <w:sz w:val="24"/>
          <w:szCs w:val="24"/>
        </w:rPr>
        <w:t xml:space="preserve"> </w:t>
      </w:r>
      <w:r w:rsidRPr="006A4483">
        <w:rPr>
          <w:rFonts w:ascii="Times New Roman" w:hAnsi="Times New Roman" w:cs="Times New Roman"/>
          <w:sz w:val="24"/>
          <w:szCs w:val="24"/>
        </w:rPr>
        <w:t>almamış,</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herhangi</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bir</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yerde</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yayımlanmamış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veya</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kopyalanmamış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olması</w:t>
      </w:r>
      <w:r w:rsidRPr="006A4483">
        <w:rPr>
          <w:rFonts w:ascii="Times New Roman" w:hAnsi="Times New Roman" w:cs="Times New Roman"/>
          <w:spacing w:val="-13"/>
          <w:sz w:val="24"/>
          <w:szCs w:val="24"/>
        </w:rPr>
        <w:t xml:space="preserve"> </w:t>
      </w:r>
      <w:r w:rsidR="00202AFC" w:rsidRPr="006A4483">
        <w:rPr>
          <w:rFonts w:ascii="Times New Roman" w:hAnsi="Times New Roman" w:cs="Times New Roman"/>
          <w:sz w:val="24"/>
          <w:szCs w:val="24"/>
        </w:rPr>
        <w:t>gerekmektedir</w:t>
      </w:r>
    </w:p>
    <w:p w:rsidR="00202AFC" w:rsidRDefault="0048062E"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sidRPr="00B25CF2">
        <w:rPr>
          <w:rFonts w:ascii="Times New Roman" w:hAnsi="Times New Roman" w:cs="Times New Roman"/>
          <w:sz w:val="24"/>
          <w:szCs w:val="24"/>
        </w:rPr>
        <w:t>Yarışmaya gönderilecek eserlerin üzerinde öğrenci veya okuluyla ilgili kişisel bilgiler</w:t>
      </w:r>
      <w:r w:rsidR="00686828">
        <w:rPr>
          <w:rFonts w:ascii="Times New Roman" w:hAnsi="Times New Roman" w:cs="Times New Roman"/>
          <w:spacing w:val="-57"/>
          <w:sz w:val="24"/>
          <w:szCs w:val="24"/>
        </w:rPr>
        <w:t xml:space="preserve"> </w:t>
      </w:r>
      <w:r w:rsidRPr="00B25CF2">
        <w:rPr>
          <w:rFonts w:ascii="Times New Roman" w:hAnsi="Times New Roman" w:cs="Times New Roman"/>
          <w:sz w:val="24"/>
          <w:szCs w:val="24"/>
        </w:rPr>
        <w:t>yazılmayacak, ilgili bilgiler şartnamenin ekinde belirtilen yerlere işlenecektir.</w:t>
      </w:r>
    </w:p>
    <w:p w:rsidR="0048062E" w:rsidRPr="00202AFC" w:rsidRDefault="00202AFC"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Pr>
          <w:rFonts w:ascii="Times New Roman" w:hAnsi="Times New Roman" w:cs="Times New Roman"/>
          <w:b/>
          <w:sz w:val="24"/>
          <w:szCs w:val="24"/>
        </w:rPr>
        <w:t>d)</w:t>
      </w:r>
      <w:r w:rsidR="0048062E" w:rsidRPr="00202AFC">
        <w:rPr>
          <w:rFonts w:ascii="Times New Roman" w:hAnsi="Times New Roman" w:cs="Times New Roman"/>
          <w:sz w:val="24"/>
          <w:szCs w:val="24"/>
        </w:rPr>
        <w:t>Yarışmaya</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katılacak</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öğrencinin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ve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okulun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iletişim</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bilgilerini</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içeren</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eklerde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yer alan</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“EK-1 Yarışma Başvuru Formu</w:t>
      </w:r>
      <w:r w:rsidR="00AD3A77">
        <w:rPr>
          <w:rFonts w:ascii="Times New Roman" w:hAnsi="Times New Roman" w:cs="Times New Roman"/>
          <w:sz w:val="24"/>
          <w:szCs w:val="24"/>
        </w:rPr>
        <w:t>na</w:t>
      </w:r>
      <w:r w:rsidR="0048062E" w:rsidRPr="00202AFC">
        <w:rPr>
          <w:rFonts w:ascii="Times New Roman" w:hAnsi="Times New Roman" w:cs="Times New Roman"/>
          <w:sz w:val="24"/>
          <w:szCs w:val="24"/>
        </w:rPr>
        <w:t>”</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yazılacaktır.</w:t>
      </w:r>
    </w:p>
    <w:p w:rsidR="0048062E" w:rsidRPr="002C38D2"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Pr="00B25CF2">
        <w:rPr>
          <w:rFonts w:ascii="Times New Roman" w:hAnsi="Times New Roman" w:cs="Times New Roman"/>
          <w:sz w:val="24"/>
          <w:szCs w:val="24"/>
        </w:rPr>
        <w:t>Yarışmaya</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katılacak</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öğrencilerin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eklerde</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yer</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alan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“EK-2</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Veli</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İzin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Pr>
          <w:rFonts w:ascii="Times New Roman" w:hAnsi="Times New Roman" w:cs="Times New Roman"/>
          <w:sz w:val="24"/>
          <w:szCs w:val="24"/>
        </w:rPr>
        <w:t xml:space="preserve">ve </w:t>
      </w:r>
      <w:r w:rsidRPr="002C38D2">
        <w:rPr>
          <w:rFonts w:ascii="Times New Roman" w:hAnsi="Times New Roman" w:cs="Times New Roman"/>
          <w:sz w:val="24"/>
          <w:szCs w:val="24"/>
        </w:rPr>
        <w:t>“EK-3 Telif Hakları Taahhütnamesi”</w:t>
      </w:r>
      <w:r w:rsidR="00AD3A77">
        <w:rPr>
          <w:rFonts w:ascii="Times New Roman" w:hAnsi="Times New Roman" w:cs="Times New Roman"/>
          <w:sz w:val="24"/>
          <w:szCs w:val="24"/>
        </w:rPr>
        <w:t xml:space="preserve"> veli </w:t>
      </w:r>
      <w:r w:rsidRPr="00B25CF2">
        <w:rPr>
          <w:rFonts w:ascii="Times New Roman" w:hAnsi="Times New Roman" w:cs="Times New Roman"/>
          <w:sz w:val="24"/>
          <w:szCs w:val="24"/>
        </w:rPr>
        <w:t xml:space="preserve">tarafından </w:t>
      </w:r>
      <w:r>
        <w:rPr>
          <w:rFonts w:ascii="Times New Roman" w:hAnsi="Times New Roman" w:cs="Times New Roman"/>
          <w:sz w:val="24"/>
          <w:szCs w:val="24"/>
        </w:rPr>
        <w:t>imzalanacaktır.</w:t>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sidRPr="00B25CF2">
        <w:rPr>
          <w:rFonts w:ascii="Times New Roman" w:hAnsi="Times New Roman" w:cs="Times New Roman"/>
          <w:sz w:val="24"/>
          <w:szCs w:val="24"/>
        </w:rPr>
        <w:t>Yarışmaya katılan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öğrenciler</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eserlerini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 eklerini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(EK-1,</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EK-2</w:t>
      </w:r>
      <w:r>
        <w:rPr>
          <w:rFonts w:ascii="Times New Roman" w:hAnsi="Times New Roman" w:cs="Times New Roman"/>
          <w:sz w:val="24"/>
          <w:szCs w:val="24"/>
        </w:rPr>
        <w:t>, EK-3</w:t>
      </w:r>
      <w:r w:rsidRPr="00B25CF2">
        <w:rPr>
          <w:rFonts w:ascii="Times New Roman" w:hAnsi="Times New Roman" w:cs="Times New Roman"/>
          <w:sz w:val="24"/>
          <w:szCs w:val="24"/>
        </w:rPr>
        <w:t>)</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okul</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 xml:space="preserve">müdürlüklerine </w:t>
      </w:r>
      <w:r w:rsidRPr="00B25CF2">
        <w:rPr>
          <w:rFonts w:ascii="Times New Roman" w:hAnsi="Times New Roman" w:cs="Times New Roman"/>
          <w:sz w:val="24"/>
          <w:szCs w:val="24"/>
        </w:rPr>
        <w:t>teslim</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edeceklerdir</w:t>
      </w:r>
      <w:r w:rsidRPr="00B25CF2">
        <w:rPr>
          <w:rFonts w:ascii="Times New Roman" w:hAnsi="Times New Roman" w:cs="Times New Roman"/>
          <w:sz w:val="24"/>
          <w:szCs w:val="24"/>
        </w:rPr>
        <w:t xml:space="preserve">.    </w:t>
      </w:r>
    </w:p>
    <w:p w:rsidR="0048062E" w:rsidRDefault="00202AFC"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g)</w:t>
      </w:r>
      <w:r w:rsidR="0048062E" w:rsidRPr="0039152C">
        <w:rPr>
          <w:rFonts w:ascii="Times New Roman" w:eastAsia="Calibri" w:hAnsi="Times New Roman" w:cs="Times New Roman"/>
          <w:sz w:val="24"/>
          <w:szCs w:val="24"/>
        </w:rPr>
        <w:t>Okullar kendi öğrencilerinin eserlerini eser inceleme komisyonunca değerlendirerek seçtikleri birincileri İl/İlçe Milli Eğitim Müdürlüğüne ulaştıracaklardır. İlçe Milli Eğitim Müdürlükleri, eser inceleme komisyonları tarafından yapılacak değerlendirmenin ardından ilçe birincisi seçilen eseri İl Millî Eğitim Müdürlüğüne ulaştıracaklardır. İlçelerden ve il merkezinden birinci seçilen eserler, İl Millî Eğitim Müdürlüğünün eser inceleme komisyonu tarafından değerlendirilip dereceye giren öğrenciler belirlenecektir.</w:t>
      </w:r>
    </w:p>
    <w:p w:rsidR="0048062E" w:rsidRDefault="00202AFC"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h)</w:t>
      </w:r>
      <w:r w:rsidR="0048062E" w:rsidRPr="0039152C">
        <w:rPr>
          <w:rFonts w:ascii="Times New Roman" w:hAnsi="Times New Roman" w:cs="Times New Roman"/>
          <w:sz w:val="24"/>
          <w:szCs w:val="24"/>
        </w:rPr>
        <w:t xml:space="preserve">İlçelerde ilçe birincisi, il merkezinde ise okul birincisi seçilen </w:t>
      </w:r>
      <w:r w:rsidR="0048062E" w:rsidRPr="0039152C">
        <w:rPr>
          <w:rFonts w:ascii="Times New Roman" w:eastAsia="Calibri" w:hAnsi="Times New Roman" w:cs="Times New Roman"/>
          <w:sz w:val="24"/>
          <w:szCs w:val="24"/>
        </w:rPr>
        <w:t>eserler ve eser sahibinin bilgileri (adı/soya</w:t>
      </w:r>
      <w:r w:rsidR="0048062E">
        <w:rPr>
          <w:rFonts w:ascii="Times New Roman" w:eastAsia="Calibri" w:hAnsi="Times New Roman" w:cs="Times New Roman"/>
          <w:sz w:val="24"/>
          <w:szCs w:val="24"/>
        </w:rPr>
        <w:t>dı/okulu) 22 Ocak 2024 Pazartesi</w:t>
      </w:r>
      <w:r w:rsidR="0048062E" w:rsidRPr="0039152C">
        <w:rPr>
          <w:rFonts w:ascii="Times New Roman" w:eastAsia="Calibri" w:hAnsi="Times New Roman" w:cs="Times New Roman"/>
          <w:sz w:val="24"/>
          <w:szCs w:val="24"/>
        </w:rPr>
        <w:t xml:space="preserve"> günü saat 12.00’ye kadar DYS üzerinden İl Milli Eğitim Müdürlüğüne resmi yazı ile sunulacaktır. Ayrıca söz konusu eserlerin ortaogretim18@meb.gov.tr mail adresine de ulaştırılması gerekmektedir. İlgili tarih ve saatten sonra teslim edilen eserler yarışmaya dâhil edilmeyecektir.</w:t>
      </w:r>
      <w:r w:rsidR="0048062E" w:rsidRPr="0039152C">
        <w:rPr>
          <w:rFonts w:ascii="Times New Roman" w:eastAsia="Calibri" w:hAnsi="Times New Roman" w:cs="Times New Roman"/>
          <w:sz w:val="24"/>
          <w:szCs w:val="24"/>
        </w:rPr>
        <w:tab/>
      </w:r>
    </w:p>
    <w:p w:rsidR="00AD3A77" w:rsidRDefault="0048062E" w:rsidP="00AD3A77">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39152C">
        <w:rPr>
          <w:rFonts w:ascii="Times New Roman" w:hAnsi="Times New Roman" w:cs="Times New Roman"/>
          <w:sz w:val="24"/>
          <w:szCs w:val="24"/>
        </w:rPr>
        <w:t>Yukarıda</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belirtilen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şartları</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taşımayan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eserler</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ile</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eklerini</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göndermemiş,</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eksik</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göndermiş</w:t>
      </w:r>
      <w:r w:rsidRPr="0039152C">
        <w:rPr>
          <w:rFonts w:ascii="Times New Roman" w:hAnsi="Times New Roman" w:cs="Times New Roman"/>
          <w:spacing w:val="-57"/>
          <w:sz w:val="24"/>
          <w:szCs w:val="24"/>
        </w:rPr>
        <w:t xml:space="preserve">              </w:t>
      </w:r>
      <w:r w:rsidRPr="0039152C">
        <w:rPr>
          <w:rFonts w:ascii="Times New Roman" w:hAnsi="Times New Roman" w:cs="Times New Roman"/>
          <w:sz w:val="24"/>
          <w:szCs w:val="24"/>
        </w:rPr>
        <w:t xml:space="preserve"> veya</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imzalanmamış olan</w:t>
      </w:r>
      <w:r w:rsidRPr="0039152C">
        <w:rPr>
          <w:rFonts w:ascii="Times New Roman" w:hAnsi="Times New Roman" w:cs="Times New Roman"/>
          <w:spacing w:val="-1"/>
          <w:sz w:val="24"/>
          <w:szCs w:val="24"/>
        </w:rPr>
        <w:t xml:space="preserve"> </w:t>
      </w:r>
      <w:r w:rsidRPr="0039152C">
        <w:rPr>
          <w:rFonts w:ascii="Times New Roman" w:hAnsi="Times New Roman" w:cs="Times New Roman"/>
          <w:sz w:val="24"/>
          <w:szCs w:val="24"/>
        </w:rPr>
        <w:t>eserler değerlendirilmeye</w:t>
      </w:r>
      <w:r w:rsidRPr="0039152C">
        <w:rPr>
          <w:rFonts w:ascii="Times New Roman" w:hAnsi="Times New Roman" w:cs="Times New Roman"/>
          <w:spacing w:val="-2"/>
          <w:sz w:val="24"/>
          <w:szCs w:val="24"/>
        </w:rPr>
        <w:t xml:space="preserve"> </w:t>
      </w:r>
      <w:r w:rsidR="00AD3A77">
        <w:rPr>
          <w:rFonts w:ascii="Times New Roman" w:hAnsi="Times New Roman" w:cs="Times New Roman"/>
          <w:sz w:val="24"/>
          <w:szCs w:val="24"/>
        </w:rPr>
        <w:t>alınmayacaktır.</w:t>
      </w:r>
    </w:p>
    <w:p w:rsidR="00023926" w:rsidRPr="00AD3A77" w:rsidRDefault="00AD3A77" w:rsidP="00AD3A77">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AD3A77">
        <w:rPr>
          <w:rFonts w:ascii="Times New Roman" w:hAnsi="Times New Roman" w:cs="Times New Roman"/>
          <w:b/>
          <w:sz w:val="24"/>
          <w:szCs w:val="24"/>
        </w:rPr>
        <w:t>ı)</w:t>
      </w:r>
      <w:r w:rsidR="00023926" w:rsidRPr="00AD3A77">
        <w:rPr>
          <w:rFonts w:ascii="Times New Roman" w:hAnsi="Times New Roman" w:cs="Times New Roman"/>
          <w:sz w:val="24"/>
          <w:szCs w:val="24"/>
        </w:rPr>
        <w:t>İlkokul ve ortaokul hikâye yazma yarışması ayrı ayrı değerlendirilecektir.</w:t>
      </w:r>
    </w:p>
    <w:p w:rsidR="00686828" w:rsidRDefault="0068682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p>
    <w:p w:rsidR="0048062E" w:rsidRDefault="0048062E"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926402">
        <w:rPr>
          <w:rFonts w:ascii="Times New Roman" w:eastAsia="Times New Roman" w:hAnsi="Times New Roman" w:cs="Times New Roman"/>
          <w:b/>
          <w:bCs/>
          <w:sz w:val="24"/>
          <w:szCs w:val="24"/>
        </w:rPr>
        <w:t>YARIŞMA</w:t>
      </w:r>
      <w:r w:rsidRPr="00926402">
        <w:rPr>
          <w:rFonts w:ascii="Times New Roman" w:eastAsia="Times New Roman" w:hAnsi="Times New Roman" w:cs="Times New Roman"/>
          <w:b/>
          <w:bCs/>
          <w:spacing w:val="-2"/>
          <w:sz w:val="24"/>
          <w:szCs w:val="24"/>
        </w:rPr>
        <w:t xml:space="preserve"> </w:t>
      </w:r>
      <w:r w:rsidR="00686828">
        <w:rPr>
          <w:rFonts w:ascii="Times New Roman" w:eastAsia="Times New Roman" w:hAnsi="Times New Roman" w:cs="Times New Roman"/>
          <w:b/>
          <w:bCs/>
          <w:sz w:val="24"/>
          <w:szCs w:val="24"/>
        </w:rPr>
        <w:t>TAKVİMİ</w:t>
      </w:r>
    </w:p>
    <w:p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820"/>
        <w:gridCol w:w="2410"/>
      </w:tblGrid>
      <w:tr w:rsidR="00202AFC" w:rsidRPr="0087761E" w:rsidTr="006A4483">
        <w:trPr>
          <w:trHeight w:val="280"/>
        </w:trPr>
        <w:tc>
          <w:tcPr>
            <w:tcW w:w="748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410" w:type="dxa"/>
            <w:tcBorders>
              <w:top w:val="thinThickSmallGap" w:sz="24" w:space="0" w:color="auto"/>
              <w:left w:val="single" w:sz="12" w:space="0" w:color="auto"/>
              <w:right w:val="thickThinSmallGap" w:sz="24"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rsidTr="006A4483">
        <w:trPr>
          <w:trHeight w:val="214"/>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AD3A77"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21</w:t>
            </w:r>
            <w:r w:rsidR="00202AFC" w:rsidRPr="00202AFC">
              <w:rPr>
                <w:rFonts w:ascii="Times New Roman" w:hAnsi="Times New Roman" w:cs="Times New Roman"/>
                <w:b/>
                <w:sz w:val="24"/>
                <w:szCs w:val="24"/>
              </w:rPr>
              <w:t xml:space="preserve"> Aralık 2023</w:t>
            </w:r>
          </w:p>
        </w:tc>
      </w:tr>
      <w:tr w:rsidR="00202AFC" w:rsidRPr="0087761E" w:rsidTr="006A4483">
        <w:trPr>
          <w:trHeight w:val="263"/>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202AFC">
              <w:rPr>
                <w:rFonts w:ascii="Times New Roman" w:eastAsia="Times New Roman" w:hAnsi="Times New Roman" w:cs="Times New Roman"/>
                <w:b/>
                <w:sz w:val="24"/>
              </w:rPr>
              <w:t>19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İl Merkezinde İl Milli Eğitim Müdürlüğüne </w:t>
            </w:r>
            <w:r w:rsidRPr="00476187">
              <w:rPr>
                <w:rFonts w:ascii="Times New Roman" w:eastAsia="Calibri" w:hAnsi="Times New Roman" w:cs="Times New Roman"/>
                <w:sz w:val="24"/>
                <w:szCs w:val="24"/>
              </w:rPr>
              <w:t>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22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Birincilerin</w:t>
            </w:r>
            <w:r w:rsidRPr="00476187">
              <w:rPr>
                <w:rFonts w:ascii="Times New Roman" w:eastAsia="Calibri" w:hAnsi="Times New Roman" w:cs="Times New Roman"/>
                <w:sz w:val="24"/>
                <w:szCs w:val="24"/>
              </w:rPr>
              <w:t xml:space="preserve"> Seçilmesi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23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24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26 Ocak 2024</w:t>
            </w:r>
          </w:p>
        </w:tc>
      </w:tr>
    </w:tbl>
    <w:p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686828" w:rsidRPr="00926402" w:rsidRDefault="00686828"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48062E" w:rsidRPr="00926402" w:rsidRDefault="0048062E" w:rsidP="0048062E">
      <w:pPr>
        <w:widowControl w:val="0"/>
        <w:autoSpaceDE w:val="0"/>
        <w:autoSpaceDN w:val="0"/>
        <w:spacing w:before="3" w:after="0" w:line="240" w:lineRule="auto"/>
        <w:rPr>
          <w:rFonts w:ascii="Times New Roman" w:eastAsia="Times New Roman" w:hAnsi="Times New Roman" w:cs="Times New Roman"/>
          <w:b/>
          <w:sz w:val="24"/>
          <w:szCs w:val="24"/>
        </w:rPr>
      </w:pPr>
    </w:p>
    <w:p w:rsidR="0048062E" w:rsidRDefault="0048062E" w:rsidP="0048062E">
      <w:pPr>
        <w:spacing w:line="480" w:lineRule="auto"/>
        <w:rPr>
          <w:rFonts w:ascii="Times New Roman" w:eastAsia="Calibri" w:hAnsi="Times New Roman" w:cs="Times New Roman"/>
          <w:b/>
          <w:bCs/>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7"/>
        <w:gridCol w:w="6764"/>
        <w:gridCol w:w="2396"/>
      </w:tblGrid>
      <w:tr w:rsidR="00202AFC" w:rsidRPr="0087761E"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rsidTr="00CC51B0">
        <w:trPr>
          <w:trHeight w:val="90"/>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111"/>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228"/>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Default="00202AFC" w:rsidP="00CC51B0">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rsidR="00202AFC" w:rsidRDefault="00202AFC"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202AFC" w:rsidRDefault="00202AF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8062E" w:rsidRPr="001D2EE3" w:rsidRDefault="0048062E"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48062E" w:rsidRDefault="0048062E" w:rsidP="0048062E">
      <w:pPr>
        <w:spacing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202AFC" w:rsidRPr="00FC25C0" w:rsidTr="00CC51B0">
        <w:trPr>
          <w:trHeight w:val="584"/>
        </w:trPr>
        <w:tc>
          <w:tcPr>
            <w:tcW w:w="3499" w:type="dxa"/>
            <w:tcBorders>
              <w:top w:val="thinThickThinSmallGap" w:sz="24" w:space="0" w:color="auto"/>
              <w:left w:val="thinThick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1000 TL HEDİYE ÇEKİ</w:t>
            </w:r>
          </w:p>
        </w:tc>
      </w:tr>
      <w:tr w:rsidR="00202AFC" w:rsidRPr="00FC25C0" w:rsidTr="00CC51B0">
        <w:trPr>
          <w:trHeight w:val="329"/>
        </w:trPr>
        <w:tc>
          <w:tcPr>
            <w:tcW w:w="3499" w:type="dxa"/>
            <w:tcBorders>
              <w:left w:val="thinThick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750 TL HEDİYE ÇEKİ</w:t>
            </w:r>
          </w:p>
        </w:tc>
      </w:tr>
      <w:tr w:rsidR="00202AFC" w:rsidRPr="00FC25C0" w:rsidTr="00CC51B0">
        <w:trPr>
          <w:trHeight w:val="313"/>
        </w:trPr>
        <w:tc>
          <w:tcPr>
            <w:tcW w:w="3499" w:type="dxa"/>
            <w:tcBorders>
              <w:left w:val="thinThickSmallGap" w:sz="24" w:space="0" w:color="auto"/>
              <w:bottom w:val="thickThin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500 TL HEDİYE ÇEKİ</w:t>
            </w:r>
          </w:p>
        </w:tc>
      </w:tr>
    </w:tbl>
    <w:p w:rsidR="00202AFC" w:rsidRDefault="00202AFC" w:rsidP="0048062E">
      <w:pPr>
        <w:spacing w:after="200" w:line="360" w:lineRule="auto"/>
        <w:jc w:val="both"/>
        <w:rPr>
          <w:rFonts w:ascii="Times New Roman" w:eastAsia="Calibri" w:hAnsi="Times New Roman" w:cs="Times New Roman"/>
          <w:b/>
          <w:sz w:val="24"/>
          <w:szCs w:val="24"/>
        </w:rPr>
      </w:pPr>
    </w:p>
    <w:p w:rsidR="0048062E" w:rsidRPr="00FA4B67" w:rsidRDefault="0048062E" w:rsidP="00202AFC">
      <w:pPr>
        <w:widowControl w:val="0"/>
        <w:tabs>
          <w:tab w:val="left" w:pos="1504"/>
        </w:tabs>
        <w:autoSpaceDE w:val="0"/>
        <w:autoSpaceDN w:val="0"/>
        <w:spacing w:after="0" w:line="275" w:lineRule="exact"/>
        <w:rPr>
          <w:rFonts w:ascii="Times New Roman" w:eastAsia="Times New Roman" w:hAnsi="Times New Roman" w:cs="Times New Roman"/>
          <w:sz w:val="24"/>
        </w:rPr>
        <w:sectPr w:rsidR="0048062E" w:rsidRPr="00FA4B67">
          <w:footerReference w:type="default" r:id="rId7"/>
          <w:pgSz w:w="11910" w:h="16840"/>
          <w:pgMar w:top="1340" w:right="620" w:bottom="280" w:left="1320" w:header="708" w:footer="708" w:gutter="0"/>
          <w:cols w:space="708"/>
        </w:sect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rsidR="00202AFC" w:rsidRPr="00FD41D5"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rsidR="00202AFC" w:rsidRPr="00432C53" w:rsidRDefault="00202AFC" w:rsidP="00202AFC">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rsidR="00202AFC" w:rsidRPr="00432C53" w:rsidRDefault="00202AFC" w:rsidP="00202AFC">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Pr>
          <w:rFonts w:ascii="Times New Roman" w:hAnsi="Times New Roman" w:cs="Times New Roman"/>
          <w:color w:val="231F20"/>
        </w:rPr>
        <w:t xml:space="preserve">“Dede Korkut Okumaları </w:t>
      </w:r>
      <w:r w:rsidR="006A4483">
        <w:rPr>
          <w:rFonts w:ascii="Times New Roman" w:hAnsi="Times New Roman" w:cs="Times New Roman"/>
          <w:color w:val="231F20"/>
        </w:rPr>
        <w:t>Hikâye</w:t>
      </w:r>
      <w:r>
        <w:rPr>
          <w:rFonts w:ascii="Times New Roman" w:hAnsi="Times New Roman" w:cs="Times New Roman"/>
          <w:color w:val="231F20"/>
        </w:rPr>
        <w:t xml:space="preserve"> Yazma Yarışması”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02AFC" w:rsidRPr="00DB053F" w:rsidRDefault="00202AFC" w:rsidP="00202AFC">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rsidR="00202AFC" w:rsidRPr="00FD41D5" w:rsidRDefault="00202AFC" w:rsidP="00202AFC">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rsidR="00202AFC" w:rsidRDefault="00202AFC" w:rsidP="00202AFC">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Pr>
          <w:rFonts w:ascii="Times New Roman" w:hAnsi="Times New Roman" w:cs="Times New Roman"/>
          <w:b/>
          <w:sz w:val="24"/>
          <w:szCs w:val="24"/>
        </w:rPr>
        <w:t>DEDE KORKUT OKUMALARI</w:t>
      </w:r>
      <w:r w:rsidRPr="00B25CF2">
        <w:rPr>
          <w:rFonts w:ascii="Times New Roman" w:hAnsi="Times New Roman" w:cs="Times New Roman"/>
          <w:b/>
          <w:sz w:val="24"/>
          <w:szCs w:val="24"/>
        </w:rPr>
        <w:t xml:space="preserve">” </w:t>
      </w:r>
      <w:r>
        <w:rPr>
          <w:rFonts w:ascii="Times New Roman" w:hAnsi="Times New Roman" w:cs="Times New Roman"/>
          <w:b/>
          <w:sz w:val="24"/>
          <w:szCs w:val="24"/>
        </w:rPr>
        <w:t>HİKÂYE YAZMA</w:t>
      </w:r>
      <w:r w:rsidRPr="00B25CF2">
        <w:rPr>
          <w:rFonts w:ascii="Times New Roman" w:hAnsi="Times New Roman" w:cs="Times New Roman"/>
          <w:b/>
          <w:sz w:val="24"/>
          <w:szCs w:val="24"/>
        </w:rPr>
        <w:t xml:space="preserve"> YARIŞMASI </w:t>
      </w:r>
    </w:p>
    <w:p w:rsidR="00202AFC" w:rsidRPr="00FD41D5" w:rsidRDefault="00202AFC" w:rsidP="00202AFC">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rsidR="00202AFC" w:rsidRPr="00FD41D5" w:rsidRDefault="00202AFC" w:rsidP="00202AFC">
      <w:pPr>
        <w:pStyle w:val="TableParagraph"/>
        <w:rPr>
          <w:rFonts w:ascii="Times New Roman" w:hAnsi="Times New Roman" w:cs="Times New Roman"/>
          <w:sz w:val="24"/>
        </w:rPr>
      </w:pPr>
    </w:p>
    <w:p w:rsidR="00202AFC" w:rsidRPr="00FD41D5" w:rsidRDefault="00202AFC" w:rsidP="00202AFC">
      <w:pPr>
        <w:pStyle w:val="TableParagraph"/>
        <w:rPr>
          <w:rFonts w:ascii="Times New Roman" w:hAnsi="Times New Roman" w:cs="Times New Roman"/>
          <w:sz w:val="24"/>
        </w:rPr>
      </w:pPr>
    </w:p>
    <w:p w:rsidR="00202AFC" w:rsidRPr="00FD41D5" w:rsidRDefault="00202AFC" w:rsidP="00202AFC">
      <w:pPr>
        <w:pStyle w:val="TableParagraph"/>
        <w:spacing w:before="31"/>
        <w:rPr>
          <w:rFonts w:ascii="Times New Roman" w:hAnsi="Times New Roman" w:cs="Times New Roman"/>
          <w:sz w:val="24"/>
        </w:rPr>
      </w:pPr>
    </w:p>
    <w:p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rsidR="00202AFC" w:rsidRDefault="00202AFC" w:rsidP="00202AFC">
      <w:pPr>
        <w:pStyle w:val="TableParagraph"/>
        <w:spacing w:line="480" w:lineRule="auto"/>
        <w:ind w:left="303"/>
        <w:jc w:val="both"/>
        <w:rPr>
          <w:rFonts w:ascii="Times New Roman" w:hAnsi="Times New Roman" w:cs="Times New Roman"/>
          <w:b/>
          <w:color w:val="231F20"/>
          <w:sz w:val="24"/>
        </w:rPr>
      </w:pPr>
    </w:p>
    <w:p w:rsidR="00202AFC" w:rsidRDefault="00202AFC" w:rsidP="00202AFC">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rsidR="00202AFC" w:rsidRPr="00FD41D5" w:rsidRDefault="00202AFC" w:rsidP="00202AFC">
      <w:pPr>
        <w:rPr>
          <w:rFonts w:ascii="Times New Roman" w:eastAsia="Calibri" w:hAnsi="Times New Roman" w:cs="Times New Roman"/>
          <w:sz w:val="24"/>
          <w:szCs w:val="24"/>
        </w:rPr>
      </w:pPr>
    </w:p>
    <w:p w:rsidR="00202AFC" w:rsidRPr="00970F1D"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02AFC" w:rsidRPr="0087591A" w:rsidRDefault="00202AFC" w:rsidP="00202AFC">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rsidR="00202AFC" w:rsidRPr="0087591A" w:rsidRDefault="00202AFC" w:rsidP="00202AFC">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rsidR="00202AFC" w:rsidRPr="0087591A" w:rsidRDefault="00202AFC" w:rsidP="00202AFC">
      <w:pPr>
        <w:spacing w:line="360" w:lineRule="auto"/>
        <w:rPr>
          <w:rFonts w:ascii="Times New Roman" w:hAnsi="Times New Roman" w:cs="Times New Roman"/>
          <w:sz w:val="24"/>
          <w:szCs w:val="24"/>
        </w:rPr>
      </w:pP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rsidR="00202AFC" w:rsidRPr="0087591A" w:rsidRDefault="00202AFC" w:rsidP="00202AFC">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rsidR="00202AFC" w:rsidRPr="0087591A" w:rsidRDefault="00202AFC" w:rsidP="00202AFC">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7591A">
        <w:rPr>
          <w:rFonts w:ascii="Times New Roman" w:hAnsi="Times New Roman" w:cs="Times New Roman"/>
          <w:sz w:val="24"/>
          <w:szCs w:val="24"/>
        </w:rPr>
        <w:t>ÇANKIRI</w:t>
      </w:r>
    </w:p>
    <w:p w:rsidR="00202AFC" w:rsidRPr="0087591A" w:rsidRDefault="00202AFC" w:rsidP="00202AFC">
      <w:pPr>
        <w:spacing w:line="240" w:lineRule="auto"/>
        <w:ind w:left="1416" w:firstLine="708"/>
        <w:jc w:val="center"/>
        <w:rPr>
          <w:rFonts w:ascii="Times New Roman" w:hAnsi="Times New Roman" w:cs="Times New Roman"/>
          <w:sz w:val="24"/>
          <w:szCs w:val="24"/>
        </w:rPr>
      </w:pPr>
    </w:p>
    <w:p w:rsidR="00202AFC" w:rsidRDefault="00202AFC" w:rsidP="00202AFC">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…………………………………..’ın Çankırı İl Milli Eğitim Müdürlüğü tarafından düzenlenen  </w:t>
      </w:r>
      <w:r w:rsidR="006A4483" w:rsidRPr="006A4483">
        <w:rPr>
          <w:rFonts w:ascii="Times New Roman" w:eastAsia="Calibri" w:hAnsi="Times New Roman" w:cs="Times New Roman"/>
          <w:sz w:val="24"/>
          <w:szCs w:val="24"/>
        </w:rPr>
        <w:t>“Dede Korkut Okumaları” Hikâye Yazma Yarışması</w:t>
      </w:r>
      <w:r w:rsidR="006A4483">
        <w:rPr>
          <w:rFonts w:ascii="Times New Roman" w:eastAsia="Calibri" w:hAnsi="Times New Roman" w:cs="Times New Roman"/>
          <w:sz w:val="24"/>
          <w:szCs w:val="24"/>
        </w:rPr>
        <w:t>’na</w:t>
      </w:r>
      <w:r w:rsidR="006A4483" w:rsidRPr="006A4483">
        <w:rPr>
          <w:rFonts w:ascii="Times New Roman" w:eastAsia="Calibri" w:hAnsi="Times New Roman" w:cs="Times New Roman"/>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rsidR="00202AFC" w:rsidRPr="0087591A" w:rsidRDefault="00202AFC" w:rsidP="00202A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rsidR="00202AFC" w:rsidRPr="0087591A" w:rsidRDefault="00202AFC" w:rsidP="00202AFC">
      <w:pPr>
        <w:rPr>
          <w:rFonts w:ascii="Times New Roman" w:hAnsi="Times New Roman" w:cs="Times New Roman"/>
          <w:sz w:val="24"/>
          <w:szCs w:val="24"/>
        </w:rPr>
      </w:pPr>
    </w:p>
    <w:p w:rsidR="00202AFC" w:rsidRPr="0087591A" w:rsidRDefault="00202AFC" w:rsidP="00202AFC">
      <w:pPr>
        <w:rPr>
          <w:rFonts w:ascii="Times New Roman" w:hAnsi="Times New Roman" w:cs="Times New Roman"/>
          <w:sz w:val="24"/>
          <w:szCs w:val="24"/>
        </w:rPr>
      </w:pPr>
    </w:p>
    <w:p w:rsidR="00202AFC" w:rsidRPr="0087591A" w:rsidRDefault="00202AFC" w:rsidP="00202AFC">
      <w:pPr>
        <w:ind w:left="7788"/>
        <w:rPr>
          <w:rFonts w:ascii="Times New Roman" w:hAnsi="Times New Roman" w:cs="Times New Roman"/>
          <w:sz w:val="24"/>
          <w:szCs w:val="24"/>
        </w:rPr>
      </w:pPr>
      <w:r w:rsidRPr="0087591A">
        <w:rPr>
          <w:rFonts w:ascii="Times New Roman" w:hAnsi="Times New Roman" w:cs="Times New Roman"/>
          <w:sz w:val="24"/>
          <w:szCs w:val="24"/>
        </w:rPr>
        <w:t>...../...../.......</w:t>
      </w:r>
    </w:p>
    <w:p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rsidR="00202AFC" w:rsidRPr="0087591A" w:rsidRDefault="00202AFC" w:rsidP="00202AFC">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rsidR="00202AFC" w:rsidRPr="00273D46" w:rsidRDefault="00202AFC" w:rsidP="00202AFC">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rsidR="00202AFC" w:rsidRPr="00FD41D5" w:rsidRDefault="00202AFC" w:rsidP="00202AFC">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rsidR="00202AFC" w:rsidRPr="00FD41D5" w:rsidRDefault="00202AFC" w:rsidP="00202AFC">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rsidR="00202AFC" w:rsidRDefault="00202AFC" w:rsidP="00202AFC">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rsidR="00202AFC" w:rsidRPr="00FD41D5" w:rsidRDefault="00202AFC" w:rsidP="00202AFC">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rsidR="00202AFC" w:rsidRPr="00FD41D5" w:rsidRDefault="00202AFC" w:rsidP="00202AFC">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p>
    <w:p w:rsidR="00202AFC" w:rsidRDefault="00202AFC" w:rsidP="00202AFC">
      <w:pPr>
        <w:pStyle w:val="GvdeMetni"/>
        <w:spacing w:before="87"/>
        <w:jc w:val="center"/>
        <w:rPr>
          <w:rFonts w:ascii="Times New Roman" w:hAnsi="Times New Roman" w:cs="Times New Roman"/>
          <w:color w:val="231F20"/>
        </w:rPr>
      </w:pPr>
    </w:p>
    <w:p w:rsidR="00202AFC" w:rsidRDefault="00202AFC" w:rsidP="00202AFC">
      <w:pPr>
        <w:pStyle w:val="GvdeMetni"/>
        <w:spacing w:before="87"/>
        <w:jc w:val="center"/>
        <w:rPr>
          <w:rFonts w:ascii="Times New Roman" w:hAnsi="Times New Roman" w:cs="Times New Roman"/>
          <w:color w:val="231F20"/>
        </w:rPr>
      </w:pPr>
    </w:p>
    <w:p w:rsidR="00202AFC" w:rsidRPr="00273D46" w:rsidRDefault="00202AFC" w:rsidP="00202AFC">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rsidR="00202AFC" w:rsidRPr="00273D46" w:rsidRDefault="00202AFC" w:rsidP="00202AFC">
      <w:pPr>
        <w:pStyle w:val="GvdeMetni"/>
        <w:spacing w:before="87"/>
        <w:ind w:left="4956"/>
        <w:rPr>
          <w:rFonts w:ascii="Times New Roman" w:hAnsi="Times New Roman" w:cs="Times New Roman"/>
        </w:rPr>
      </w:pPr>
      <w:r>
        <w:rPr>
          <w:rFonts w:ascii="Times New Roman" w:hAnsi="Times New Roman" w:cs="Times New Roman"/>
        </w:rPr>
        <w:t xml:space="preserve">      ÇANKIRI</w:t>
      </w:r>
    </w:p>
    <w:p w:rsidR="00202AFC" w:rsidRPr="00880F0E" w:rsidRDefault="00202AFC" w:rsidP="00202AFC">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006A4483" w:rsidRPr="006A4483">
        <w:rPr>
          <w:rFonts w:ascii="Times New Roman" w:hAnsi="Times New Roman" w:cs="Times New Roman"/>
        </w:rPr>
        <w:t>“Dede Korkut Okumaları” Hikâye Yazma Yarışması</w:t>
      </w:r>
      <w:r w:rsidR="006A4483">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Pr>
          <w:rFonts w:ascii="Times New Roman" w:hAnsi="Times New Roman" w:cs="Times New Roman"/>
          <w:color w:val="231F20"/>
        </w:rPr>
        <w:t>Çankırı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İl</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Millî</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Pr>
          <w:rFonts w:ascii="Times New Roman" w:hAnsi="Times New Roman" w:cs="Times New Roman"/>
          <w:color w:val="231F20"/>
          <w:spacing w:val="-2"/>
        </w:rPr>
        <w:t>Çankırı</w:t>
      </w:r>
      <w:r w:rsidRPr="00FD41D5">
        <w:rPr>
          <w:rFonts w:ascii="Times New Roman" w:hAnsi="Times New Roman" w:cs="Times New Roman"/>
          <w:color w:val="231F20"/>
          <w:spacing w:val="-2"/>
        </w:rPr>
        <w:t xml:space="preserve"> </w:t>
      </w:r>
      <w:r w:rsidRPr="00FD41D5">
        <w:rPr>
          <w:rFonts w:ascii="Times New Roman" w:hAnsi="Times New Roman" w:cs="Times New Roman"/>
          <w:color w:val="231F20"/>
        </w:rPr>
        <w:t>İl Millî Eğitim Müdürlüğüne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Pr>
          <w:rFonts w:ascii="Times New Roman" w:hAnsi="Times New Roman" w:cs="Times New Roman"/>
          <w:color w:val="231F20"/>
        </w:rPr>
        <w:t>Çankırı</w:t>
      </w:r>
      <w:r w:rsidRPr="00FD41D5">
        <w:rPr>
          <w:rFonts w:ascii="Times New Roman" w:hAnsi="Times New Roman" w:cs="Times New Roman"/>
          <w:color w:val="231F20"/>
        </w:rPr>
        <w:t xml:space="preserve"> İl Millî</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rsidR="00202AFC" w:rsidRDefault="00202AFC" w:rsidP="00202AFC">
      <w:pPr>
        <w:pStyle w:val="GvdeMetni"/>
        <w:tabs>
          <w:tab w:val="left" w:leader="dot" w:pos="8679"/>
        </w:tabs>
        <w:spacing w:before="87" w:line="360" w:lineRule="auto"/>
        <w:ind w:right="278"/>
        <w:jc w:val="both"/>
        <w:rPr>
          <w:rFonts w:ascii="Times New Roman" w:hAnsi="Times New Roman" w:cs="Times New Roman"/>
          <w:color w:val="231F20"/>
          <w:spacing w:val="-2"/>
        </w:rPr>
      </w:pPr>
    </w:p>
    <w:p w:rsidR="00202AFC" w:rsidRDefault="00202AFC" w:rsidP="00202AFC">
      <w:pPr>
        <w:pStyle w:val="GvdeMetni"/>
        <w:tabs>
          <w:tab w:val="left" w:leader="dot" w:pos="8679"/>
        </w:tabs>
        <w:spacing w:before="87" w:line="312" w:lineRule="auto"/>
        <w:ind w:right="278"/>
        <w:jc w:val="both"/>
        <w:rPr>
          <w:rFonts w:ascii="Times New Roman" w:hAnsi="Times New Roman" w:cs="Times New Roman"/>
          <w:color w:val="231F20"/>
          <w:spacing w:val="-2"/>
        </w:rPr>
      </w:pPr>
    </w:p>
    <w:p w:rsidR="00202AFC" w:rsidRPr="00FD41D5" w:rsidRDefault="00202AFC" w:rsidP="00202AFC">
      <w:pPr>
        <w:pStyle w:val="GvdeMetni"/>
        <w:tabs>
          <w:tab w:val="left" w:leader="dot" w:pos="8679"/>
        </w:tabs>
        <w:spacing w:before="87" w:line="312" w:lineRule="auto"/>
        <w:ind w:right="278"/>
        <w:jc w:val="both"/>
        <w:rPr>
          <w:rFonts w:ascii="Times New Roman" w:hAnsi="Times New Roman" w:cs="Times New Roman"/>
        </w:rPr>
      </w:pPr>
    </w:p>
    <w:p w:rsidR="00202AFC" w:rsidRPr="00FD41D5" w:rsidRDefault="00202AFC" w:rsidP="00202AFC">
      <w:pPr>
        <w:pStyle w:val="GvdeMetni"/>
        <w:spacing w:before="4"/>
        <w:jc w:val="both"/>
        <w:rPr>
          <w:rFonts w:ascii="Times New Roman" w:hAnsi="Times New Roman" w:cs="Times New Roman"/>
        </w:rPr>
      </w:pPr>
    </w:p>
    <w:p w:rsidR="00202AFC" w:rsidRDefault="00202AFC" w:rsidP="00202AFC">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Pr="00FD41D5">
        <w:rPr>
          <w:rFonts w:ascii="Times New Roman" w:hAnsi="Times New Roman" w:cs="Times New Roman"/>
          <w:color w:val="231F20"/>
          <w:spacing w:val="-2"/>
          <w:sz w:val="24"/>
        </w:rPr>
        <w:t>...../...../........</w:t>
      </w:r>
    </w:p>
    <w:p w:rsidR="00202AFC" w:rsidRDefault="00202AFC" w:rsidP="00202AF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rsidR="00202AFC" w:rsidRDefault="00202AFC" w:rsidP="00202AFC">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rsidR="00202AFC" w:rsidRPr="00432C53" w:rsidRDefault="00202AFC" w:rsidP="00202AFC">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rsidR="002F0B9C" w:rsidRDefault="002F0B9C" w:rsidP="00202AFC">
      <w:pPr>
        <w:widowControl w:val="0"/>
        <w:autoSpaceDE w:val="0"/>
        <w:autoSpaceDN w:val="0"/>
        <w:spacing w:before="2" w:after="0" w:line="240" w:lineRule="auto"/>
      </w:pPr>
    </w:p>
    <w:sectPr w:rsidR="002F0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E7" w:rsidRDefault="00706EE7">
      <w:pPr>
        <w:spacing w:after="0" w:line="240" w:lineRule="auto"/>
      </w:pPr>
      <w:r>
        <w:separator/>
      </w:r>
    </w:p>
  </w:endnote>
  <w:endnote w:type="continuationSeparator" w:id="0">
    <w:p w:rsidR="00706EE7" w:rsidRDefault="0070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120679"/>
      <w:docPartObj>
        <w:docPartGallery w:val="Page Numbers (Bottom of Page)"/>
        <w:docPartUnique/>
      </w:docPartObj>
    </w:sdtPr>
    <w:sdtEndPr/>
    <w:sdtContent>
      <w:p w:rsidR="006A4483" w:rsidRDefault="006A4483">
        <w:pPr>
          <w:pStyle w:val="Altbilgi"/>
          <w:jc w:val="center"/>
        </w:pPr>
        <w:r>
          <w:fldChar w:fldCharType="begin"/>
        </w:r>
        <w:r>
          <w:instrText>PAGE   \* MERGEFORMAT</w:instrText>
        </w:r>
        <w:r>
          <w:fldChar w:fldCharType="separate"/>
        </w:r>
        <w:r w:rsidR="00AD3A77">
          <w:rPr>
            <w:noProof/>
          </w:rPr>
          <w:t>1</w:t>
        </w:r>
        <w:r>
          <w:fldChar w:fldCharType="end"/>
        </w:r>
      </w:p>
    </w:sdtContent>
  </w:sdt>
  <w:p w:rsidR="006A4483" w:rsidRDefault="006A44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rsidR="00D8329F" w:rsidRDefault="007737ED">
        <w:pPr>
          <w:pStyle w:val="Altbilgi"/>
          <w:jc w:val="center"/>
        </w:pPr>
        <w:r>
          <w:fldChar w:fldCharType="begin"/>
        </w:r>
        <w:r>
          <w:instrText>PAGE   \* MERGEFORMAT</w:instrText>
        </w:r>
        <w:r>
          <w:fldChar w:fldCharType="separate"/>
        </w:r>
        <w:r w:rsidR="00AD3A77">
          <w:rPr>
            <w:noProof/>
          </w:rPr>
          <w:t>5</w:t>
        </w:r>
        <w:r>
          <w:fldChar w:fldCharType="end"/>
        </w:r>
      </w:p>
    </w:sdtContent>
  </w:sdt>
  <w:p w:rsidR="00D8329F" w:rsidRDefault="00706E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E7" w:rsidRDefault="00706EE7">
      <w:pPr>
        <w:spacing w:after="0" w:line="240" w:lineRule="auto"/>
      </w:pPr>
      <w:r>
        <w:separator/>
      </w:r>
    </w:p>
  </w:footnote>
  <w:footnote w:type="continuationSeparator" w:id="0">
    <w:p w:rsidR="00706EE7" w:rsidRDefault="0070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1">
    <w:nsid w:val="372248EE"/>
    <w:multiLevelType w:val="hybridMultilevel"/>
    <w:tmpl w:val="E04449A2"/>
    <w:lvl w:ilvl="0" w:tplc="CCD8FB3C">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6D"/>
    <w:rsid w:val="00023926"/>
    <w:rsid w:val="00125B6D"/>
    <w:rsid w:val="00202AFC"/>
    <w:rsid w:val="002F0B9C"/>
    <w:rsid w:val="00442686"/>
    <w:rsid w:val="0048062E"/>
    <w:rsid w:val="00686828"/>
    <w:rsid w:val="006A4483"/>
    <w:rsid w:val="00706EE7"/>
    <w:rsid w:val="007737ED"/>
    <w:rsid w:val="00AD3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FC3A8-7610-4592-9C5D-074DD30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2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1088</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NesibeGUL</cp:lastModifiedBy>
  <cp:revision>5</cp:revision>
  <cp:lastPrinted>2023-12-18T11:28:00Z</cp:lastPrinted>
  <dcterms:created xsi:type="dcterms:W3CDTF">2023-12-18T08:37:00Z</dcterms:created>
  <dcterms:modified xsi:type="dcterms:W3CDTF">2023-12-21T05:40:00Z</dcterms:modified>
</cp:coreProperties>
</file>